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A7D0" w14:textId="0EC437ED" w:rsidR="009C7DBF" w:rsidRPr="0078429A" w:rsidRDefault="7E2C9025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Dear</w:t>
      </w:r>
      <w:r w:rsidR="0052A69C" w:rsidRPr="0078429A">
        <w:rPr>
          <w:rFonts w:ascii="Arial" w:eastAsia="Arial" w:hAnsi="Arial" w:cs="Arial"/>
        </w:rPr>
        <w:t xml:space="preserve"> [</w:t>
      </w:r>
      <w:r w:rsidR="004245EC" w:rsidRPr="004245EC">
        <w:rPr>
          <w:rFonts w:ascii="Arial" w:eastAsia="Arial" w:hAnsi="Arial" w:cs="Arial"/>
          <w:highlight w:val="yellow"/>
        </w:rPr>
        <w:t xml:space="preserve">INSERT </w:t>
      </w:r>
      <w:r w:rsidR="0052A69C" w:rsidRPr="004245EC">
        <w:rPr>
          <w:rFonts w:ascii="Arial" w:eastAsia="Arial" w:hAnsi="Arial" w:cs="Arial"/>
          <w:highlight w:val="yellow"/>
        </w:rPr>
        <w:t>LANDLORD</w:t>
      </w:r>
      <w:r w:rsidR="004245EC" w:rsidRPr="004245EC">
        <w:rPr>
          <w:rFonts w:ascii="Arial" w:eastAsia="Arial" w:hAnsi="Arial" w:cs="Arial"/>
          <w:highlight w:val="yellow"/>
        </w:rPr>
        <w:t>’</w:t>
      </w:r>
      <w:r w:rsidR="004245EC">
        <w:rPr>
          <w:rFonts w:ascii="Arial" w:eastAsia="Arial" w:hAnsi="Arial" w:cs="Arial"/>
          <w:highlight w:val="yellow"/>
        </w:rPr>
        <w:t>S</w:t>
      </w:r>
      <w:r w:rsidR="004245EC" w:rsidRPr="004245EC">
        <w:rPr>
          <w:rFonts w:ascii="Arial" w:eastAsia="Arial" w:hAnsi="Arial" w:cs="Arial"/>
          <w:highlight w:val="yellow"/>
        </w:rPr>
        <w:t xml:space="preserve"> NAME</w:t>
      </w:r>
      <w:r w:rsidR="0052A69C" w:rsidRPr="0078429A">
        <w:rPr>
          <w:rFonts w:ascii="Arial" w:eastAsia="Arial" w:hAnsi="Arial" w:cs="Arial"/>
        </w:rPr>
        <w:t>]</w:t>
      </w:r>
    </w:p>
    <w:p w14:paraId="5E281472" w14:textId="77777777" w:rsidR="0078429A" w:rsidRDefault="0078429A" w:rsidP="0078429A">
      <w:pPr>
        <w:spacing w:before="120" w:after="120" w:line="300" w:lineRule="auto"/>
        <w:rPr>
          <w:rFonts w:ascii="Arial" w:eastAsia="Arial" w:hAnsi="Arial" w:cs="Arial"/>
        </w:rPr>
      </w:pPr>
    </w:p>
    <w:p w14:paraId="35A0B13A" w14:textId="255FFABE" w:rsidR="00FB41EB" w:rsidRPr="0078429A" w:rsidRDefault="00006B34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 xml:space="preserve">I </w:t>
      </w:r>
      <w:r w:rsidR="0053573C" w:rsidRPr="0078429A">
        <w:rPr>
          <w:rFonts w:ascii="Arial" w:eastAsia="Arial" w:hAnsi="Arial" w:cs="Arial"/>
        </w:rPr>
        <w:t xml:space="preserve">am writing to you about </w:t>
      </w:r>
      <w:r w:rsidRPr="0078429A">
        <w:rPr>
          <w:rFonts w:ascii="Arial" w:eastAsia="Arial" w:hAnsi="Arial" w:cs="Arial"/>
        </w:rPr>
        <w:t>my lease at [</w:t>
      </w:r>
      <w:r w:rsidR="00900B4E" w:rsidRPr="00900B4E">
        <w:rPr>
          <w:rFonts w:ascii="Arial" w:eastAsia="Arial" w:hAnsi="Arial" w:cs="Arial"/>
          <w:highlight w:val="yellow"/>
        </w:rPr>
        <w:t xml:space="preserve">INSERT </w:t>
      </w:r>
      <w:r w:rsidRPr="00900B4E">
        <w:rPr>
          <w:rFonts w:ascii="Arial" w:eastAsia="Arial" w:hAnsi="Arial" w:cs="Arial"/>
          <w:highlight w:val="yellow"/>
        </w:rPr>
        <w:t>AD</w:t>
      </w:r>
      <w:r w:rsidR="505E6363" w:rsidRPr="00900B4E">
        <w:rPr>
          <w:rFonts w:ascii="Arial" w:eastAsia="Arial" w:hAnsi="Arial" w:cs="Arial"/>
          <w:highlight w:val="yellow"/>
        </w:rPr>
        <w:t>D</w:t>
      </w:r>
      <w:r w:rsidRPr="00900B4E">
        <w:rPr>
          <w:rFonts w:ascii="Arial" w:eastAsia="Arial" w:hAnsi="Arial" w:cs="Arial"/>
          <w:highlight w:val="yellow"/>
        </w:rPr>
        <w:t>RESS</w:t>
      </w:r>
      <w:r w:rsidRPr="0078429A">
        <w:rPr>
          <w:rFonts w:ascii="Arial" w:eastAsia="Arial" w:hAnsi="Arial" w:cs="Arial"/>
        </w:rPr>
        <w:t xml:space="preserve">]. </w:t>
      </w:r>
    </w:p>
    <w:p w14:paraId="6920A462" w14:textId="77777777" w:rsid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The purpose of this [</w:t>
      </w:r>
      <w:r w:rsidRPr="0078429A">
        <w:rPr>
          <w:rFonts w:ascii="Arial" w:eastAsia="Arial" w:hAnsi="Arial" w:cs="Arial"/>
          <w:highlight w:val="yellow"/>
        </w:rPr>
        <w:t>email/letter</w:t>
      </w:r>
      <w:r w:rsidRPr="0078429A">
        <w:rPr>
          <w:rFonts w:ascii="Arial" w:eastAsia="Arial" w:hAnsi="Arial" w:cs="Arial"/>
        </w:rPr>
        <w:t xml:space="preserve">] is to formally request rent relief from you under the </w:t>
      </w:r>
      <w:hyperlink r:id="rId8" w:history="1">
        <w:r w:rsidRPr="0078429A">
          <w:rPr>
            <w:rStyle w:val="Hyperlink"/>
            <w:rFonts w:ascii="Arial" w:eastAsia="Arial" w:hAnsi="Arial" w:cs="Arial"/>
          </w:rPr>
          <w:t>Commercial Tenancy Relief Scheme (the Scheme)</w:t>
        </w:r>
      </w:hyperlink>
      <w:r w:rsidRPr="0078429A">
        <w:rPr>
          <w:rFonts w:ascii="Arial" w:eastAsia="Arial" w:hAnsi="Arial" w:cs="Arial"/>
        </w:rPr>
        <w:t>.</w:t>
      </w:r>
    </w:p>
    <w:p w14:paraId="280E0A47" w14:textId="07ED5784" w:rsidR="00DF763F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 xml:space="preserve">The Scheme was introduced by the Victorian Government to relieve financial hardship faced by </w:t>
      </w:r>
      <w:r w:rsidR="00DF763F">
        <w:rPr>
          <w:rFonts w:ascii="Arial" w:eastAsia="Arial" w:hAnsi="Arial" w:cs="Arial"/>
        </w:rPr>
        <w:t xml:space="preserve">commercial </w:t>
      </w:r>
      <w:r w:rsidRPr="0078429A">
        <w:rPr>
          <w:rFonts w:ascii="Arial" w:eastAsia="Arial" w:hAnsi="Arial" w:cs="Arial"/>
        </w:rPr>
        <w:t xml:space="preserve">tenants and landlords as a result of coronavirus (COVID-19). </w:t>
      </w:r>
    </w:p>
    <w:p w14:paraId="6CE5C75F" w14:textId="77777777" w:rsidR="00DF763F" w:rsidRPr="00DC3BA7" w:rsidRDefault="00655907" w:rsidP="00DF763F">
      <w:pPr>
        <w:spacing w:before="120" w:after="120" w:line="300" w:lineRule="auto"/>
        <w:rPr>
          <w:rFonts w:ascii="Arial" w:eastAsia="Arial" w:hAnsi="Arial" w:cs="Arial"/>
          <w:lang w:val="en-AU"/>
        </w:rPr>
      </w:pPr>
      <w:hyperlink r:id="rId9" w:tgtFrame="_blank" w:history="1">
        <w:r w:rsidR="00DF763F" w:rsidRPr="00DC3BA7">
          <w:rPr>
            <w:rStyle w:val="Hyperlink"/>
            <w:rFonts w:ascii="Arial" w:eastAsia="Arial" w:hAnsi="Arial" w:cs="Arial"/>
            <w:lang w:val="en-AU"/>
          </w:rPr>
          <w:t>Regulations for the Scheme</w:t>
        </w:r>
      </w:hyperlink>
      <w:r w:rsidR="00DF763F" w:rsidRPr="00DF763F">
        <w:rPr>
          <w:rFonts w:ascii="Arial" w:eastAsia="Arial" w:hAnsi="Arial" w:cs="Arial"/>
          <w:lang w:val="en-AU"/>
        </w:rPr>
        <w:t> have been made under the </w:t>
      </w:r>
      <w:hyperlink r:id="rId10" w:tgtFrame="_blank" w:history="1">
        <w:r w:rsidR="00DF763F" w:rsidRPr="00DC3BA7">
          <w:rPr>
            <w:rStyle w:val="Hyperlink"/>
            <w:rFonts w:ascii="Arial" w:eastAsia="Arial" w:hAnsi="Arial" w:cs="Arial"/>
            <w:i/>
            <w:iCs/>
            <w:lang w:val="en-AU"/>
          </w:rPr>
          <w:t>COVID-19 Commercial and Residential Tenancies Legislation Amendment (Extension) Act 2020</w:t>
        </w:r>
      </w:hyperlink>
      <w:r w:rsidR="00DF763F" w:rsidRPr="00DF763F">
        <w:rPr>
          <w:rFonts w:ascii="Arial" w:eastAsia="Arial" w:hAnsi="Arial" w:cs="Arial"/>
          <w:lang w:val="en-AU"/>
        </w:rPr>
        <w:t>.</w:t>
      </w:r>
    </w:p>
    <w:p w14:paraId="701AA58A" w14:textId="7DDFC75E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 xml:space="preserve">On the Victorian Small Business Commission’s (VSBC) website, you will find information about </w:t>
      </w:r>
      <w:hyperlink r:id="rId11" w:history="1">
        <w:r w:rsidRPr="0078429A">
          <w:rPr>
            <w:rStyle w:val="Hyperlink"/>
            <w:rFonts w:ascii="Arial" w:eastAsia="Arial" w:hAnsi="Arial" w:cs="Arial"/>
          </w:rPr>
          <w:t>your rights and obligations and the process for tenants and landlords under the Scheme</w:t>
        </w:r>
      </w:hyperlink>
      <w:r w:rsidRPr="0078429A">
        <w:rPr>
          <w:rFonts w:ascii="Arial" w:eastAsia="Arial" w:hAnsi="Arial" w:cs="Arial"/>
        </w:rPr>
        <w:t xml:space="preserve"> and related </w:t>
      </w:r>
      <w:hyperlink r:id="rId12" w:history="1">
        <w:r w:rsidRPr="0078429A">
          <w:rPr>
            <w:rStyle w:val="Hyperlink"/>
            <w:rFonts w:ascii="Arial" w:eastAsia="Arial" w:hAnsi="Arial" w:cs="Arial"/>
          </w:rPr>
          <w:t>responses to frequently asked questions</w:t>
        </w:r>
      </w:hyperlink>
      <w:r w:rsidRPr="0078429A">
        <w:rPr>
          <w:rFonts w:ascii="Arial" w:eastAsia="Arial" w:hAnsi="Arial" w:cs="Arial"/>
        </w:rPr>
        <w:t xml:space="preserve">. </w:t>
      </w:r>
    </w:p>
    <w:p w14:paraId="494D97D8" w14:textId="77777777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As required under the regulations, I confirm that:</w:t>
      </w:r>
    </w:p>
    <w:p w14:paraId="40C704EC" w14:textId="3FDC34BB" w:rsidR="00B14991" w:rsidRPr="0078429A" w:rsidRDefault="00B14991" w:rsidP="0078429A">
      <w:pPr>
        <w:pStyle w:val="ListParagraph"/>
        <w:numPr>
          <w:ilvl w:val="0"/>
          <w:numId w:val="7"/>
        </w:num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my lease is an eligible lease</w:t>
      </w:r>
    </w:p>
    <w:p w14:paraId="2E14A834" w14:textId="77777777" w:rsidR="00B14991" w:rsidRPr="0078429A" w:rsidRDefault="00B14991" w:rsidP="0078429A">
      <w:pPr>
        <w:pStyle w:val="ListParagraph"/>
        <w:numPr>
          <w:ilvl w:val="0"/>
          <w:numId w:val="7"/>
        </w:num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the lease is not excluded from the legislation for the Scheme</w:t>
      </w:r>
    </w:p>
    <w:p w14:paraId="69859DE4" w14:textId="2566C3A0" w:rsidR="00B14991" w:rsidRPr="0078429A" w:rsidRDefault="00B14991" w:rsidP="0078429A">
      <w:pPr>
        <w:pStyle w:val="ListParagraph"/>
        <w:numPr>
          <w:ilvl w:val="0"/>
          <w:numId w:val="7"/>
        </w:numPr>
        <w:spacing w:before="120" w:after="120" w:line="300" w:lineRule="auto"/>
      </w:pPr>
      <w:r w:rsidRPr="0078429A">
        <w:rPr>
          <w:rFonts w:ascii="Arial" w:eastAsia="Arial" w:hAnsi="Arial" w:cs="Arial"/>
        </w:rPr>
        <w:t>[</w:t>
      </w:r>
      <w:r w:rsidR="009613B6" w:rsidRPr="009613B6">
        <w:rPr>
          <w:rFonts w:ascii="Arial" w:eastAsia="Arial" w:hAnsi="Arial" w:cs="Arial"/>
          <w:highlight w:val="yellow"/>
        </w:rPr>
        <w:t xml:space="preserve">INSERT </w:t>
      </w:r>
      <w:r w:rsidRPr="009613B6">
        <w:rPr>
          <w:rFonts w:ascii="Arial" w:eastAsia="Arial" w:hAnsi="Arial" w:cs="Arial"/>
          <w:highlight w:val="yellow"/>
        </w:rPr>
        <w:t xml:space="preserve">BUSINESS </w:t>
      </w:r>
      <w:r w:rsidRPr="0078429A">
        <w:rPr>
          <w:rFonts w:ascii="Arial" w:eastAsia="Arial" w:hAnsi="Arial" w:cs="Arial"/>
          <w:highlight w:val="yellow"/>
        </w:rPr>
        <w:t>NAME</w:t>
      </w:r>
      <w:r w:rsidRPr="0078429A">
        <w:rPr>
          <w:rFonts w:ascii="Arial" w:eastAsia="Arial" w:hAnsi="Arial" w:cs="Arial"/>
        </w:rPr>
        <w:t>] is an SME entity with a turnover under $50m and</w:t>
      </w:r>
    </w:p>
    <w:p w14:paraId="46072D36" w14:textId="7EA35F19" w:rsidR="00B14991" w:rsidRPr="0078429A" w:rsidRDefault="00B14991" w:rsidP="0078429A">
      <w:pPr>
        <w:pStyle w:val="ListParagraph"/>
        <w:numPr>
          <w:ilvl w:val="0"/>
          <w:numId w:val="7"/>
        </w:numPr>
        <w:spacing w:before="120" w:after="120" w:line="300" w:lineRule="auto"/>
      </w:pPr>
      <w:r w:rsidRPr="0078429A">
        <w:rPr>
          <w:rFonts w:ascii="Arial" w:eastAsia="Arial" w:hAnsi="Arial" w:cs="Arial"/>
        </w:rPr>
        <w:t>[</w:t>
      </w:r>
      <w:r w:rsidR="009613B6" w:rsidRPr="009613B6">
        <w:rPr>
          <w:rFonts w:ascii="Arial" w:eastAsia="Arial" w:hAnsi="Arial" w:cs="Arial"/>
          <w:highlight w:val="yellow"/>
        </w:rPr>
        <w:t xml:space="preserve">INSERT </w:t>
      </w:r>
      <w:r w:rsidRPr="009613B6">
        <w:rPr>
          <w:rFonts w:ascii="Arial" w:eastAsia="Arial" w:hAnsi="Arial" w:cs="Arial"/>
          <w:highlight w:val="yellow"/>
        </w:rPr>
        <w:t xml:space="preserve">BUSINESS </w:t>
      </w:r>
      <w:r w:rsidRPr="0078429A">
        <w:rPr>
          <w:rFonts w:ascii="Arial" w:eastAsia="Arial" w:hAnsi="Arial" w:cs="Arial"/>
          <w:highlight w:val="yellow"/>
        </w:rPr>
        <w:t>NAME</w:t>
      </w:r>
      <w:r w:rsidRPr="0078429A">
        <w:rPr>
          <w:rFonts w:ascii="Arial" w:eastAsia="Arial" w:hAnsi="Arial" w:cs="Arial"/>
        </w:rPr>
        <w:t xml:space="preserve">] qualifies for and is taking part in the JobKeeper scheme – information showing this is </w:t>
      </w:r>
      <w:r w:rsidRPr="0078429A">
        <w:rPr>
          <w:rFonts w:ascii="Arial" w:eastAsia="Arial" w:hAnsi="Arial" w:cs="Arial"/>
          <w:b/>
          <w:bCs/>
          <w:highlight w:val="yellow"/>
        </w:rPr>
        <w:t>attached</w:t>
      </w:r>
      <w:r w:rsidR="002F2CC8" w:rsidRPr="0078429A">
        <w:rPr>
          <w:rFonts w:ascii="Arial" w:eastAsia="Arial" w:hAnsi="Arial" w:cs="Arial"/>
          <w:b/>
          <w:bCs/>
        </w:rPr>
        <w:t xml:space="preserve"> </w:t>
      </w:r>
      <w:r w:rsidR="00061C7A" w:rsidRPr="0078429A">
        <w:rPr>
          <w:rFonts w:ascii="Arial" w:eastAsia="Arial" w:hAnsi="Arial" w:cs="Arial"/>
        </w:rPr>
        <w:t>(</w:t>
      </w:r>
      <w:r w:rsidR="004516CC" w:rsidRPr="0078429A">
        <w:rPr>
          <w:rFonts w:ascii="Arial" w:eastAsia="Arial" w:hAnsi="Arial" w:cs="Arial"/>
        </w:rPr>
        <w:t>see below</w:t>
      </w:r>
      <w:r w:rsidR="0088053E" w:rsidRPr="0078429A">
        <w:rPr>
          <w:rFonts w:ascii="Arial" w:eastAsia="Arial" w:hAnsi="Arial" w:cs="Arial"/>
        </w:rPr>
        <w:t>)</w:t>
      </w:r>
      <w:r w:rsidRPr="0078429A">
        <w:rPr>
          <w:rFonts w:ascii="Arial" w:eastAsia="Arial" w:hAnsi="Arial" w:cs="Arial"/>
        </w:rPr>
        <w:t>.</w:t>
      </w:r>
    </w:p>
    <w:p w14:paraId="0433A69E" w14:textId="56FC49A2" w:rsidR="003C29A8" w:rsidRDefault="00B14991" w:rsidP="003C29A8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The Scheme requires a landlord to offer their eligible tenant rent relief in proportion to the tenant’s decline in turnover. I have demonstrat</w:t>
      </w:r>
      <w:r w:rsidR="00CE023A" w:rsidRPr="0078429A">
        <w:rPr>
          <w:rFonts w:ascii="Arial" w:eastAsia="Arial" w:hAnsi="Arial" w:cs="Arial"/>
        </w:rPr>
        <w:t>ed</w:t>
      </w:r>
      <w:r w:rsidRPr="0078429A">
        <w:rPr>
          <w:rFonts w:ascii="Arial" w:eastAsia="Arial" w:hAnsi="Arial" w:cs="Arial"/>
        </w:rPr>
        <w:t xml:space="preserve"> that my business has experienced a [</w:t>
      </w:r>
      <w:r w:rsidR="009613B6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 xml:space="preserve">] per cent decline in turnover for </w:t>
      </w:r>
      <w:r w:rsidR="003C29A8">
        <w:rPr>
          <w:rFonts w:ascii="Arial" w:eastAsia="Arial" w:hAnsi="Arial" w:cs="Arial"/>
        </w:rPr>
        <w:t>[</w:t>
      </w:r>
      <w:r w:rsidR="003C29A8" w:rsidRPr="001860B6">
        <w:rPr>
          <w:rFonts w:ascii="Arial" w:eastAsia="Arial" w:hAnsi="Arial" w:cs="Arial"/>
          <w:highlight w:val="yellow"/>
        </w:rPr>
        <w:t>the quarter ending 30 September 2020 compared to the quarter ending 30 September 2019</w:t>
      </w:r>
      <w:r w:rsidR="002672EF" w:rsidRPr="001860B6">
        <w:rPr>
          <w:rFonts w:ascii="Arial" w:eastAsia="Arial" w:hAnsi="Arial" w:cs="Arial"/>
          <w:highlight w:val="yellow"/>
        </w:rPr>
        <w:t xml:space="preserve"> – </w:t>
      </w:r>
      <w:r w:rsidR="00DC3BA7">
        <w:rPr>
          <w:rFonts w:ascii="Arial" w:eastAsia="Arial" w:hAnsi="Arial" w:cs="Arial"/>
          <w:highlight w:val="yellow"/>
        </w:rPr>
        <w:t xml:space="preserve">N.B. </w:t>
      </w:r>
      <w:r w:rsidR="002672EF" w:rsidRPr="001860B6">
        <w:rPr>
          <w:rFonts w:ascii="Arial" w:eastAsia="Arial" w:hAnsi="Arial" w:cs="Arial"/>
          <w:highlight w:val="yellow"/>
        </w:rPr>
        <w:t>TENANTS CAN REFE</w:t>
      </w:r>
      <w:r w:rsidR="002672EF">
        <w:rPr>
          <w:rFonts w:ascii="Arial" w:eastAsia="Arial" w:hAnsi="Arial" w:cs="Arial"/>
          <w:highlight w:val="yellow"/>
        </w:rPr>
        <w:t xml:space="preserve">R TO </w:t>
      </w:r>
      <w:hyperlink r:id="rId13" w:history="1">
        <w:r w:rsidR="002672EF" w:rsidRPr="001860B6">
          <w:rPr>
            <w:rStyle w:val="Hyperlink"/>
            <w:rFonts w:ascii="Arial" w:eastAsia="Arial" w:hAnsi="Arial" w:cs="Arial"/>
            <w:highlight w:val="yellow"/>
          </w:rPr>
          <w:t>RESPONSES TO FREQUENTLY ASKED QUESTIONS</w:t>
        </w:r>
      </w:hyperlink>
      <w:r w:rsidR="002672EF">
        <w:rPr>
          <w:rFonts w:ascii="Arial" w:eastAsia="Arial" w:hAnsi="Arial" w:cs="Arial"/>
          <w:highlight w:val="yellow"/>
        </w:rPr>
        <w:t xml:space="preserve"> ABOUT THE SCHEME</w:t>
      </w:r>
      <w:r w:rsidR="002672EF" w:rsidRPr="001860B6">
        <w:rPr>
          <w:rFonts w:ascii="Arial" w:eastAsia="Arial" w:hAnsi="Arial" w:cs="Arial"/>
          <w:highlight w:val="yellow"/>
        </w:rPr>
        <w:t>, Q. 35 FOR MORE INFORMATION</w:t>
      </w:r>
      <w:r w:rsidR="003C29A8">
        <w:rPr>
          <w:rFonts w:ascii="Arial" w:eastAsia="Arial" w:hAnsi="Arial" w:cs="Arial"/>
        </w:rPr>
        <w:t>]</w:t>
      </w:r>
      <w:r w:rsidR="001403B5">
        <w:rPr>
          <w:rFonts w:ascii="Arial" w:eastAsia="Arial" w:hAnsi="Arial" w:cs="Arial"/>
        </w:rPr>
        <w:t>.</w:t>
      </w:r>
    </w:p>
    <w:p w14:paraId="5F547704" w14:textId="1F702469" w:rsidR="00AD6109" w:rsidRPr="0031069E" w:rsidRDefault="006E488A" w:rsidP="0078429A">
      <w:pPr>
        <w:spacing w:before="120" w:after="120" w:line="300" w:lineRule="auto"/>
        <w:rPr>
          <w:rFonts w:ascii="Arial" w:eastAsia="Arial" w:hAnsi="Arial" w:cs="Arial"/>
          <w:b/>
          <w:bCs/>
        </w:rPr>
      </w:pPr>
      <w:r w:rsidRPr="005B5F18">
        <w:rPr>
          <w:rFonts w:ascii="Arial" w:eastAsia="Arial" w:hAnsi="Arial" w:cs="Arial"/>
          <w:b/>
          <w:bCs/>
        </w:rPr>
        <w:t xml:space="preserve">I </w:t>
      </w:r>
      <w:r w:rsidR="005B31BD" w:rsidRPr="005B5F18">
        <w:rPr>
          <w:rFonts w:ascii="Arial" w:eastAsia="Arial" w:hAnsi="Arial" w:cs="Arial"/>
          <w:b/>
          <w:bCs/>
        </w:rPr>
        <w:t>have attache</w:t>
      </w:r>
      <w:r w:rsidR="00AD6109" w:rsidRPr="00DF763F">
        <w:rPr>
          <w:rFonts w:ascii="Arial" w:eastAsia="Arial" w:hAnsi="Arial" w:cs="Arial"/>
          <w:b/>
          <w:bCs/>
        </w:rPr>
        <w:t xml:space="preserve">d the following documents: </w:t>
      </w:r>
    </w:p>
    <w:p w14:paraId="7C30E086" w14:textId="78873059" w:rsidR="00B90F7A" w:rsidRPr="0078429A" w:rsidRDefault="00AD6109" w:rsidP="00AD6109">
      <w:pPr>
        <w:pStyle w:val="ListParagraph"/>
        <w:numPr>
          <w:ilvl w:val="0"/>
          <w:numId w:val="9"/>
        </w:numPr>
        <w:spacing w:before="120" w:after="120" w:line="300" w:lineRule="auto"/>
      </w:pPr>
      <w:r>
        <w:rPr>
          <w:rFonts w:ascii="Arial" w:eastAsia="Arial" w:hAnsi="Arial" w:cs="Arial"/>
          <w:b/>
          <w:bCs/>
        </w:rPr>
        <w:t>My B</w:t>
      </w:r>
      <w:r w:rsidR="00DE444A" w:rsidRPr="0078429A">
        <w:rPr>
          <w:rFonts w:ascii="Arial" w:eastAsia="Arial" w:hAnsi="Arial" w:cs="Arial"/>
          <w:b/>
          <w:bCs/>
        </w:rPr>
        <w:t xml:space="preserve">usiness Registration for JobKeeper Wage Subsidy receipt number issued by the ATO </w:t>
      </w:r>
    </w:p>
    <w:p w14:paraId="42762DDB" w14:textId="48BBA999" w:rsidR="001403B5" w:rsidRPr="001403B5" w:rsidRDefault="00AD6109" w:rsidP="001403B5">
      <w:pPr>
        <w:pStyle w:val="ListParagraph"/>
        <w:numPr>
          <w:ilvl w:val="0"/>
          <w:numId w:val="9"/>
        </w:numPr>
        <w:spacing w:before="120" w:after="120" w:line="300" w:lineRule="auto"/>
      </w:pPr>
      <w:r>
        <w:rPr>
          <w:rFonts w:ascii="Arial" w:eastAsia="Arial" w:hAnsi="Arial" w:cs="Arial"/>
          <w:b/>
          <w:bCs/>
        </w:rPr>
        <w:t xml:space="preserve">A </w:t>
      </w:r>
      <w:r w:rsidR="00DE444A" w:rsidRPr="0078429A">
        <w:rPr>
          <w:rFonts w:ascii="Arial" w:eastAsia="Arial" w:hAnsi="Arial" w:cs="Arial"/>
          <w:b/>
          <w:bCs/>
        </w:rPr>
        <w:t xml:space="preserve">copy of </w:t>
      </w:r>
      <w:r>
        <w:rPr>
          <w:rFonts w:ascii="Arial" w:eastAsia="Arial" w:hAnsi="Arial" w:cs="Arial"/>
          <w:b/>
          <w:bCs/>
        </w:rPr>
        <w:t>my</w:t>
      </w:r>
      <w:r w:rsidR="00DE444A" w:rsidRPr="0078429A">
        <w:rPr>
          <w:rFonts w:ascii="Arial" w:eastAsia="Arial" w:hAnsi="Arial" w:cs="Arial"/>
          <w:b/>
          <w:bCs/>
        </w:rPr>
        <w:t xml:space="preserve"> most recent notice </w:t>
      </w:r>
      <w:r>
        <w:rPr>
          <w:rFonts w:ascii="Arial" w:eastAsia="Arial" w:hAnsi="Arial" w:cs="Arial"/>
          <w:b/>
          <w:bCs/>
        </w:rPr>
        <w:t xml:space="preserve">to the ATO </w:t>
      </w:r>
      <w:r w:rsidR="00DE444A" w:rsidRPr="0078429A">
        <w:rPr>
          <w:rFonts w:ascii="Arial" w:eastAsia="Arial" w:hAnsi="Arial" w:cs="Arial"/>
          <w:b/>
          <w:bCs/>
        </w:rPr>
        <w:t xml:space="preserve">under the JobKeeper </w:t>
      </w:r>
      <w:r>
        <w:rPr>
          <w:rFonts w:ascii="Arial" w:eastAsia="Arial" w:hAnsi="Arial" w:cs="Arial"/>
          <w:b/>
          <w:bCs/>
        </w:rPr>
        <w:t>R</w:t>
      </w:r>
      <w:r w:rsidR="00DE444A" w:rsidRPr="0078429A">
        <w:rPr>
          <w:rFonts w:ascii="Arial" w:eastAsia="Arial" w:hAnsi="Arial" w:cs="Arial"/>
          <w:b/>
          <w:bCs/>
        </w:rPr>
        <w:t>ules</w:t>
      </w:r>
    </w:p>
    <w:p w14:paraId="535EB760" w14:textId="623F63D4" w:rsidR="00D9286C" w:rsidRPr="001403B5" w:rsidRDefault="001403B5" w:rsidP="001403B5">
      <w:pPr>
        <w:pStyle w:val="ListParagraph"/>
        <w:numPr>
          <w:ilvl w:val="0"/>
          <w:numId w:val="9"/>
        </w:numPr>
        <w:spacing w:before="120" w:after="120" w:line="300" w:lineRule="auto"/>
      </w:pPr>
      <w:r w:rsidRPr="001403B5">
        <w:rPr>
          <w:rFonts w:ascii="Arial" w:eastAsia="Arial" w:hAnsi="Arial" w:cs="Arial"/>
          <w:b/>
          <w:bCs/>
        </w:rPr>
        <w:t>E</w:t>
      </w:r>
      <w:r w:rsidR="007C1226" w:rsidRPr="001403B5">
        <w:rPr>
          <w:rFonts w:ascii="Arial" w:eastAsia="Arial" w:hAnsi="Arial" w:cs="Arial"/>
          <w:b/>
          <w:bCs/>
        </w:rPr>
        <w:t xml:space="preserve">vidence of </w:t>
      </w:r>
      <w:r w:rsidR="002672EF" w:rsidRPr="001403B5">
        <w:rPr>
          <w:rFonts w:ascii="Arial" w:eastAsia="Arial" w:hAnsi="Arial" w:cs="Arial"/>
          <w:b/>
          <w:bCs/>
        </w:rPr>
        <w:t xml:space="preserve">my </w:t>
      </w:r>
      <w:r w:rsidR="007C1226" w:rsidRPr="001403B5">
        <w:rPr>
          <w:rFonts w:ascii="Arial" w:eastAsia="Arial" w:hAnsi="Arial" w:cs="Arial"/>
          <w:b/>
          <w:bCs/>
        </w:rPr>
        <w:t xml:space="preserve">reduction in turnover </w:t>
      </w:r>
      <w:r w:rsidR="00AD6109" w:rsidRPr="001403B5">
        <w:rPr>
          <w:rFonts w:ascii="Arial" w:eastAsia="Arial" w:hAnsi="Arial" w:cs="Arial"/>
          <w:b/>
          <w:bCs/>
        </w:rPr>
        <w:t>[</w:t>
      </w:r>
      <w:r w:rsidR="00AD6109" w:rsidRPr="001403B5">
        <w:rPr>
          <w:rFonts w:ascii="Arial" w:eastAsia="Arial" w:hAnsi="Arial" w:cs="Arial"/>
          <w:b/>
          <w:bCs/>
          <w:highlight w:val="yellow"/>
        </w:rPr>
        <w:t>IN</w:t>
      </w:r>
      <w:r w:rsidR="00900B4E" w:rsidRPr="001403B5">
        <w:rPr>
          <w:rFonts w:ascii="Arial" w:eastAsia="Arial" w:hAnsi="Arial" w:cs="Arial"/>
          <w:b/>
          <w:bCs/>
          <w:highlight w:val="yellow"/>
        </w:rPr>
        <w:t>SERT AND ATTACH</w:t>
      </w:r>
      <w:r w:rsidR="00AD6109" w:rsidRPr="001403B5">
        <w:rPr>
          <w:rFonts w:ascii="Arial" w:eastAsia="Arial" w:hAnsi="Arial" w:cs="Arial"/>
          <w:b/>
          <w:bCs/>
          <w:highlight w:val="yellow"/>
        </w:rPr>
        <w:t xml:space="preserve"> ONE OF THE FOLLOWING</w:t>
      </w:r>
      <w:r w:rsidR="002672EF" w:rsidRPr="001403B5">
        <w:rPr>
          <w:rFonts w:ascii="Arial" w:eastAsia="Arial" w:hAnsi="Arial" w:cs="Arial"/>
          <w:b/>
          <w:bCs/>
          <w:highlight w:val="yellow"/>
        </w:rPr>
        <w:t xml:space="preserve">, </w:t>
      </w:r>
      <w:hyperlink r:id="rId14" w:anchor="section1" w:history="1">
        <w:r w:rsidR="00DC3BA7" w:rsidRPr="001403B5">
          <w:rPr>
            <w:rStyle w:val="Hyperlink"/>
            <w:rFonts w:ascii="Arial" w:eastAsia="Arial" w:hAnsi="Arial" w:cs="Arial"/>
            <w:b/>
            <w:bCs/>
            <w:highlight w:val="yellow"/>
          </w:rPr>
          <w:t>AS REQUIRED UNDER THE REGULATIONS</w:t>
        </w:r>
      </w:hyperlink>
      <w:r w:rsidR="00AD6109" w:rsidRPr="001403B5">
        <w:rPr>
          <w:rFonts w:ascii="Arial" w:eastAsia="Arial" w:hAnsi="Arial" w:cs="Arial"/>
          <w:b/>
          <w:bCs/>
          <w:highlight w:val="yellow"/>
        </w:rPr>
        <w:t>:</w:t>
      </w:r>
    </w:p>
    <w:p w14:paraId="6D9854AE" w14:textId="6864D0B3" w:rsidR="00D9286C" w:rsidRPr="00DF763F" w:rsidRDefault="00AD6109" w:rsidP="0078429A">
      <w:pPr>
        <w:pStyle w:val="ListParagraph"/>
        <w:numPr>
          <w:ilvl w:val="1"/>
          <w:numId w:val="9"/>
        </w:numPr>
        <w:spacing w:before="120" w:after="120" w:line="300" w:lineRule="auto"/>
        <w:rPr>
          <w:rFonts w:ascii="Arial" w:eastAsia="Arial" w:hAnsi="Arial" w:cs="Arial"/>
          <w:b/>
          <w:bCs/>
          <w:caps/>
        </w:rPr>
      </w:pPr>
      <w:r w:rsidRPr="00DF763F">
        <w:rPr>
          <w:rFonts w:ascii="Arial" w:eastAsia="Arial" w:hAnsi="Arial" w:cs="Arial"/>
          <w:b/>
          <w:bCs/>
          <w:highlight w:val="yellow"/>
        </w:rPr>
        <w:t>E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xtracts from my accounting records </w:t>
      </w:r>
      <w:r w:rsidRPr="00DF763F">
        <w:rPr>
          <w:rFonts w:ascii="Arial" w:eastAsia="Arial" w:hAnsi="Arial" w:cs="Arial"/>
          <w:b/>
          <w:bCs/>
          <w:highlight w:val="yellow"/>
        </w:rPr>
        <w:t>OR</w:t>
      </w:r>
    </w:p>
    <w:p w14:paraId="71FE236D" w14:textId="48CDCC49" w:rsidR="00D9286C" w:rsidRPr="00DF763F" w:rsidRDefault="00AD6109" w:rsidP="0078429A">
      <w:pPr>
        <w:pStyle w:val="ListParagraph"/>
        <w:numPr>
          <w:ilvl w:val="1"/>
          <w:numId w:val="9"/>
        </w:numPr>
        <w:spacing w:before="120" w:after="120" w:line="300" w:lineRule="auto"/>
        <w:rPr>
          <w:rFonts w:ascii="Arial" w:eastAsia="Arial" w:hAnsi="Arial" w:cs="Arial"/>
          <w:b/>
          <w:bCs/>
          <w:caps/>
        </w:rPr>
      </w:pPr>
      <w:r w:rsidRPr="00DF763F">
        <w:rPr>
          <w:rFonts w:ascii="Arial" w:eastAsia="Arial" w:hAnsi="Arial" w:cs="Arial"/>
          <w:b/>
          <w:bCs/>
          <w:highlight w:val="yellow"/>
        </w:rPr>
        <w:t>M</w:t>
      </w:r>
      <w:r w:rsidR="00225997" w:rsidRPr="00DF763F">
        <w:rPr>
          <w:rFonts w:ascii="Arial" w:eastAsia="Arial" w:hAnsi="Arial" w:cs="Arial"/>
          <w:b/>
          <w:bCs/>
          <w:highlight w:val="yellow"/>
        </w:rPr>
        <w:t>y business activity statement(s) that relate to the relevant turnover test period</w:t>
      </w:r>
      <w:r w:rsidR="000708B3" w:rsidRPr="00DF763F">
        <w:rPr>
          <w:rFonts w:ascii="Arial" w:eastAsia="Arial" w:hAnsi="Arial" w:cs="Arial"/>
          <w:b/>
          <w:bCs/>
          <w:highlight w:val="yellow"/>
        </w:rPr>
        <w:t xml:space="preserve"> OR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 </w:t>
      </w:r>
    </w:p>
    <w:p w14:paraId="0C678B15" w14:textId="4255C6DA" w:rsidR="00D9286C" w:rsidRPr="00DF763F" w:rsidRDefault="00AD6109" w:rsidP="0078429A">
      <w:pPr>
        <w:pStyle w:val="ListParagraph"/>
        <w:numPr>
          <w:ilvl w:val="1"/>
          <w:numId w:val="9"/>
        </w:numPr>
        <w:spacing w:before="120" w:after="120" w:line="300" w:lineRule="auto"/>
        <w:rPr>
          <w:rFonts w:ascii="Arial" w:eastAsia="Arial" w:hAnsi="Arial" w:cs="Arial"/>
          <w:b/>
          <w:bCs/>
          <w:caps/>
        </w:rPr>
      </w:pPr>
      <w:r w:rsidRPr="00DF763F">
        <w:rPr>
          <w:rFonts w:ascii="Arial" w:eastAsia="Arial" w:hAnsi="Arial" w:cs="Arial"/>
          <w:b/>
          <w:bCs/>
          <w:highlight w:val="yellow"/>
        </w:rPr>
        <w:t>S</w:t>
      </w:r>
      <w:r w:rsidR="00225997" w:rsidRPr="00DF763F">
        <w:rPr>
          <w:rFonts w:ascii="Arial" w:eastAsia="Arial" w:hAnsi="Arial" w:cs="Arial"/>
          <w:b/>
          <w:bCs/>
          <w:highlight w:val="yellow"/>
        </w:rPr>
        <w:t>tatements issued by an authorised deposit-taking institution</w:t>
      </w:r>
      <w:r w:rsidRPr="00DF763F">
        <w:rPr>
          <w:rFonts w:ascii="Arial" w:eastAsia="Arial" w:hAnsi="Arial" w:cs="Arial"/>
          <w:b/>
          <w:bCs/>
          <w:highlight w:val="yellow"/>
        </w:rPr>
        <w:t xml:space="preserve"> </w:t>
      </w:r>
      <w:r w:rsidR="00225997" w:rsidRPr="00DF763F">
        <w:rPr>
          <w:rFonts w:ascii="Arial" w:eastAsia="Arial" w:hAnsi="Arial" w:cs="Arial"/>
          <w:b/>
          <w:bCs/>
          <w:highlight w:val="yellow"/>
        </w:rPr>
        <w:t>that relate to my account</w:t>
      </w:r>
      <w:r w:rsidRPr="00DF763F">
        <w:rPr>
          <w:rFonts w:ascii="Arial" w:eastAsia="Arial" w:hAnsi="Arial" w:cs="Arial"/>
          <w:b/>
          <w:bCs/>
          <w:highlight w:val="yellow"/>
        </w:rPr>
        <w:t xml:space="preserve"> OR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 </w:t>
      </w:r>
    </w:p>
    <w:p w14:paraId="7D43A2B7" w14:textId="60883EAC" w:rsidR="00DE444A" w:rsidRPr="00DF763F" w:rsidRDefault="00AD6109" w:rsidP="0078429A">
      <w:pPr>
        <w:pStyle w:val="ListParagraph"/>
        <w:numPr>
          <w:ilvl w:val="1"/>
          <w:numId w:val="9"/>
        </w:numPr>
        <w:spacing w:before="120" w:after="120" w:line="300" w:lineRule="auto"/>
        <w:rPr>
          <w:rFonts w:ascii="Arial" w:eastAsia="Arial" w:hAnsi="Arial" w:cs="Arial"/>
          <w:b/>
          <w:bCs/>
          <w:caps/>
        </w:rPr>
      </w:pPr>
      <w:r w:rsidRPr="00DF763F">
        <w:rPr>
          <w:rFonts w:ascii="Arial" w:eastAsia="Arial" w:hAnsi="Arial" w:cs="Arial"/>
          <w:b/>
          <w:bCs/>
          <w:highlight w:val="yellow"/>
        </w:rPr>
        <w:t>A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 statement prepared by a </w:t>
      </w:r>
      <w:r w:rsidR="00CB0111" w:rsidRPr="00DF763F">
        <w:rPr>
          <w:rFonts w:ascii="Arial" w:eastAsia="Arial" w:hAnsi="Arial" w:cs="Arial"/>
          <w:b/>
          <w:bCs/>
          <w:highlight w:val="yellow"/>
        </w:rPr>
        <w:t>practicing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 accountant</w:t>
      </w:r>
      <w:r w:rsidRPr="00DF763F">
        <w:rPr>
          <w:rFonts w:ascii="Arial" w:eastAsia="Arial" w:hAnsi="Arial" w:cs="Arial"/>
          <w:b/>
          <w:bCs/>
        </w:rPr>
        <w:t>]</w:t>
      </w:r>
    </w:p>
    <w:p w14:paraId="69D6AB1A" w14:textId="63589BEA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lastRenderedPageBreak/>
        <w:t>I am requesting a [</w:t>
      </w:r>
      <w:r w:rsidRPr="0078429A">
        <w:rPr>
          <w:rFonts w:ascii="Arial" w:eastAsia="Arial" w:hAnsi="Arial" w:cs="Arial"/>
          <w:highlight w:val="yellow"/>
        </w:rPr>
        <w:t>X]</w:t>
      </w:r>
      <w:r w:rsidRPr="0078429A">
        <w:rPr>
          <w:rFonts w:ascii="Arial" w:eastAsia="Arial" w:hAnsi="Arial" w:cs="Arial"/>
        </w:rPr>
        <w:t xml:space="preserve"> per cent reduction in my rent between [</w:t>
      </w:r>
      <w:r w:rsidRPr="009613B6">
        <w:rPr>
          <w:rFonts w:ascii="Arial" w:eastAsia="Arial" w:hAnsi="Arial" w:cs="Arial"/>
          <w:highlight w:val="yellow"/>
        </w:rPr>
        <w:t xml:space="preserve">INSERT </w:t>
      </w:r>
      <w:r w:rsidRPr="006F3B6F">
        <w:rPr>
          <w:rFonts w:ascii="Arial" w:eastAsia="Arial" w:hAnsi="Arial" w:cs="Arial"/>
          <w:highlight w:val="yellow"/>
        </w:rPr>
        <w:t>DATE</w:t>
      </w:r>
      <w:r w:rsidRPr="009613B6">
        <w:rPr>
          <w:rFonts w:ascii="Arial" w:eastAsia="Arial" w:hAnsi="Arial" w:cs="Arial"/>
          <w:highlight w:val="yellow"/>
        </w:rPr>
        <w:t xml:space="preserve"> OF THIS LETTER</w:t>
      </w:r>
      <w:r w:rsidRPr="0078429A">
        <w:rPr>
          <w:rFonts w:ascii="Arial" w:eastAsia="Arial" w:hAnsi="Arial" w:cs="Arial"/>
        </w:rPr>
        <w:t>] and [</w:t>
      </w:r>
      <w:r w:rsidR="009613B6" w:rsidRPr="009613B6">
        <w:rPr>
          <w:rFonts w:ascii="Arial" w:eastAsia="Arial" w:hAnsi="Arial" w:cs="Arial"/>
          <w:highlight w:val="yellow"/>
        </w:rPr>
        <w:t xml:space="preserve">INSERT </w:t>
      </w:r>
      <w:r w:rsidRPr="009613B6">
        <w:rPr>
          <w:rFonts w:ascii="Arial" w:eastAsia="Arial" w:hAnsi="Arial" w:cs="Arial"/>
          <w:highlight w:val="yellow"/>
        </w:rPr>
        <w:t>DATE</w:t>
      </w:r>
      <w:r w:rsidRPr="0078429A">
        <w:rPr>
          <w:rFonts w:ascii="Arial" w:eastAsia="Arial" w:hAnsi="Arial" w:cs="Arial"/>
        </w:rPr>
        <w:t>], taking into consideration that the Scheme has been extended to 31 December 2020. I calculate that this amounts to a reduction of $[</w:t>
      </w:r>
      <w:r w:rsidRPr="0078429A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 xml:space="preserve">] per month, bringing </w:t>
      </w:r>
      <w:r w:rsidR="00DC3BA7">
        <w:rPr>
          <w:rFonts w:ascii="Arial" w:eastAsia="Arial" w:hAnsi="Arial" w:cs="Arial"/>
        </w:rPr>
        <w:t>the amount of rent paid each month</w:t>
      </w:r>
      <w:r w:rsidRPr="0078429A">
        <w:rPr>
          <w:rFonts w:ascii="Arial" w:eastAsia="Arial" w:hAnsi="Arial" w:cs="Arial"/>
        </w:rPr>
        <w:t xml:space="preserve"> to $[</w:t>
      </w:r>
      <w:r w:rsidRPr="0078429A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>]. I request that [</w:t>
      </w:r>
      <w:r w:rsidRPr="0078429A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 xml:space="preserve">] of this relief be applied as a </w:t>
      </w:r>
      <w:r w:rsidR="006F3B6F">
        <w:rPr>
          <w:rFonts w:ascii="Arial" w:eastAsia="Arial" w:hAnsi="Arial" w:cs="Arial"/>
        </w:rPr>
        <w:t xml:space="preserve">rent </w:t>
      </w:r>
      <w:r w:rsidRPr="0078429A">
        <w:rPr>
          <w:rFonts w:ascii="Arial" w:eastAsia="Arial" w:hAnsi="Arial" w:cs="Arial"/>
        </w:rPr>
        <w:t>waiver and [</w:t>
      </w:r>
      <w:r w:rsidRPr="0078429A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 xml:space="preserve">] as a </w:t>
      </w:r>
      <w:r w:rsidR="006F3B6F">
        <w:rPr>
          <w:rFonts w:ascii="Arial" w:eastAsia="Arial" w:hAnsi="Arial" w:cs="Arial"/>
        </w:rPr>
        <w:t xml:space="preserve">rent </w:t>
      </w:r>
      <w:r w:rsidRPr="0078429A">
        <w:rPr>
          <w:rFonts w:ascii="Arial" w:eastAsia="Arial" w:hAnsi="Arial" w:cs="Arial"/>
        </w:rPr>
        <w:t xml:space="preserve">deferral. </w:t>
      </w:r>
    </w:p>
    <w:p w14:paraId="6B6EFD4D" w14:textId="7C6B0A80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I request that you please reply to this [</w:t>
      </w:r>
      <w:r w:rsidRPr="0078429A">
        <w:rPr>
          <w:rFonts w:ascii="Arial" w:eastAsia="Arial" w:hAnsi="Arial" w:cs="Arial"/>
          <w:highlight w:val="yellow"/>
        </w:rPr>
        <w:t>email/letter</w:t>
      </w:r>
      <w:r w:rsidRPr="0078429A">
        <w:rPr>
          <w:rFonts w:ascii="Arial" w:eastAsia="Arial" w:hAnsi="Arial" w:cs="Arial"/>
        </w:rPr>
        <w:t xml:space="preserve">] with a </w:t>
      </w:r>
      <w:r w:rsidRPr="0078429A">
        <w:rPr>
          <w:rFonts w:ascii="Arial" w:eastAsia="Arial" w:hAnsi="Arial" w:cs="Arial"/>
          <w:color w:val="000000" w:themeColor="text1"/>
        </w:rPr>
        <w:t>suitable</w:t>
      </w:r>
      <w:r w:rsidRPr="0078429A">
        <w:rPr>
          <w:rFonts w:ascii="Arial" w:eastAsia="Arial" w:hAnsi="Arial" w:cs="Arial"/>
        </w:rPr>
        <w:t xml:space="preserve"> offer as soon as possible but no later than 14 days from the date you receive this [email/letter]</w:t>
      </w:r>
      <w:r w:rsidR="006F3B6F">
        <w:rPr>
          <w:rFonts w:ascii="Arial" w:eastAsia="Arial" w:hAnsi="Arial" w:cs="Arial"/>
        </w:rPr>
        <w:t>, as required by the regulations for the Scheme</w:t>
      </w:r>
      <w:r w:rsidRPr="0078429A">
        <w:rPr>
          <w:rFonts w:ascii="Arial" w:eastAsia="Arial" w:hAnsi="Arial" w:cs="Arial"/>
        </w:rPr>
        <w:t>.</w:t>
      </w:r>
    </w:p>
    <w:p w14:paraId="1BF872A7" w14:textId="77777777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 xml:space="preserve">Thank you for considering my request for rent relief. </w:t>
      </w:r>
    </w:p>
    <w:p w14:paraId="255337ED" w14:textId="649DAE8A" w:rsidR="00B14991" w:rsidRPr="0078429A" w:rsidRDefault="009C7DBF" w:rsidP="0078429A">
      <w:pPr>
        <w:spacing w:before="120" w:after="120" w:line="300" w:lineRule="auto"/>
        <w:rPr>
          <w:rFonts w:ascii="Arial" w:hAnsi="Arial" w:cs="Arial"/>
        </w:rPr>
      </w:pPr>
      <w:r w:rsidRPr="0078429A">
        <w:rPr>
          <w:rFonts w:ascii="Arial" w:hAnsi="Arial" w:cs="Arial"/>
        </w:rPr>
        <w:t>[</w:t>
      </w:r>
      <w:r w:rsidR="005B5F18" w:rsidRPr="005B5F18">
        <w:rPr>
          <w:rFonts w:ascii="Arial" w:hAnsi="Arial" w:cs="Arial"/>
          <w:highlight w:val="yellow"/>
        </w:rPr>
        <w:t xml:space="preserve">INSERT </w:t>
      </w:r>
      <w:r w:rsidRPr="005B5F18">
        <w:rPr>
          <w:rFonts w:ascii="Arial" w:hAnsi="Arial" w:cs="Arial"/>
          <w:highlight w:val="yellow"/>
        </w:rPr>
        <w:t>TENANT</w:t>
      </w:r>
      <w:r w:rsidR="005B5F18" w:rsidRPr="005B5F18">
        <w:rPr>
          <w:rFonts w:ascii="Arial" w:hAnsi="Arial" w:cs="Arial"/>
          <w:highlight w:val="yellow"/>
        </w:rPr>
        <w:t>’S NAME</w:t>
      </w:r>
      <w:r w:rsidRPr="0078429A">
        <w:rPr>
          <w:rFonts w:ascii="Arial" w:hAnsi="Arial" w:cs="Arial"/>
        </w:rPr>
        <w:t>]</w:t>
      </w:r>
    </w:p>
    <w:p w14:paraId="00EB2599" w14:textId="42467295" w:rsidR="0078429A" w:rsidRPr="0078429A" w:rsidRDefault="00AD6109" w:rsidP="0078429A">
      <w:pPr>
        <w:spacing w:before="120" w:after="120" w:line="300" w:lineRule="auto"/>
        <w:rPr>
          <w:rFonts w:ascii="Arial" w:hAnsi="Arial" w:cs="Arial"/>
        </w:rPr>
      </w:pPr>
      <w:r w:rsidRPr="009613B6">
        <w:rPr>
          <w:rFonts w:ascii="Arial" w:hAnsi="Arial" w:cs="Arial"/>
          <w:highlight w:val="yellow"/>
          <w:lang w:val="en-GB"/>
        </w:rPr>
        <w:t>[INSERT DATE]</w:t>
      </w:r>
      <w:r w:rsidR="0078429A" w:rsidRPr="009613B6">
        <w:rPr>
          <w:rFonts w:ascii="Arial" w:hAnsi="Arial" w:cs="Arial"/>
          <w:highlight w:val="yellow"/>
          <w:lang w:val="en-GB"/>
        </w:rPr>
        <w:t xml:space="preserve">       /       /</w:t>
      </w:r>
    </w:p>
    <w:p w14:paraId="1CB24108" w14:textId="69A40452" w:rsidR="41B1A938" w:rsidRPr="0078429A" w:rsidRDefault="41B1A938" w:rsidP="0078429A">
      <w:pPr>
        <w:spacing w:before="120" w:after="120" w:line="300" w:lineRule="auto"/>
      </w:pPr>
    </w:p>
    <w:sectPr w:rsidR="41B1A938" w:rsidRPr="0078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703"/>
    <w:multiLevelType w:val="hybridMultilevel"/>
    <w:tmpl w:val="45AE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1F2"/>
    <w:multiLevelType w:val="hybridMultilevel"/>
    <w:tmpl w:val="2050E874"/>
    <w:lvl w:ilvl="0" w:tplc="4304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06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A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A5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3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87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C5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8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C9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A81"/>
    <w:multiLevelType w:val="hybridMultilevel"/>
    <w:tmpl w:val="550C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0F8A8">
      <w:start w:val="1"/>
      <w:numFmt w:val="lowerLetter"/>
      <w:lvlText w:val="%2."/>
      <w:lvlJc w:val="left"/>
      <w:pPr>
        <w:ind w:left="1440" w:hanging="360"/>
      </w:pPr>
    </w:lvl>
    <w:lvl w:ilvl="2" w:tplc="E6C0E986">
      <w:start w:val="1"/>
      <w:numFmt w:val="lowerRoman"/>
      <w:lvlText w:val="%3."/>
      <w:lvlJc w:val="right"/>
      <w:pPr>
        <w:ind w:left="2160" w:hanging="180"/>
      </w:pPr>
    </w:lvl>
    <w:lvl w:ilvl="3" w:tplc="7FA6A00E">
      <w:start w:val="1"/>
      <w:numFmt w:val="decimal"/>
      <w:lvlText w:val="%4."/>
      <w:lvlJc w:val="left"/>
      <w:pPr>
        <w:ind w:left="2880" w:hanging="360"/>
      </w:pPr>
    </w:lvl>
    <w:lvl w:ilvl="4" w:tplc="C396F00E">
      <w:start w:val="1"/>
      <w:numFmt w:val="lowerLetter"/>
      <w:lvlText w:val="%5."/>
      <w:lvlJc w:val="left"/>
      <w:pPr>
        <w:ind w:left="3600" w:hanging="360"/>
      </w:pPr>
    </w:lvl>
    <w:lvl w:ilvl="5" w:tplc="EF3A0B6C">
      <w:start w:val="1"/>
      <w:numFmt w:val="lowerRoman"/>
      <w:lvlText w:val="%6."/>
      <w:lvlJc w:val="right"/>
      <w:pPr>
        <w:ind w:left="4320" w:hanging="180"/>
      </w:pPr>
    </w:lvl>
    <w:lvl w:ilvl="6" w:tplc="70B42AF2">
      <w:start w:val="1"/>
      <w:numFmt w:val="decimal"/>
      <w:lvlText w:val="%7."/>
      <w:lvlJc w:val="left"/>
      <w:pPr>
        <w:ind w:left="5040" w:hanging="360"/>
      </w:pPr>
    </w:lvl>
    <w:lvl w:ilvl="7" w:tplc="15608BAA">
      <w:start w:val="1"/>
      <w:numFmt w:val="lowerLetter"/>
      <w:lvlText w:val="%8."/>
      <w:lvlJc w:val="left"/>
      <w:pPr>
        <w:ind w:left="5760" w:hanging="360"/>
      </w:pPr>
    </w:lvl>
    <w:lvl w:ilvl="8" w:tplc="828A4C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6845"/>
    <w:multiLevelType w:val="hybridMultilevel"/>
    <w:tmpl w:val="FADEDF72"/>
    <w:lvl w:ilvl="0" w:tplc="D46E02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B2E5B"/>
    <w:multiLevelType w:val="hybridMultilevel"/>
    <w:tmpl w:val="46102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1AF2"/>
    <w:multiLevelType w:val="hybridMultilevel"/>
    <w:tmpl w:val="BFA4751C"/>
    <w:lvl w:ilvl="0" w:tplc="24985A42">
      <w:start w:val="1"/>
      <w:numFmt w:val="decimal"/>
      <w:lvlText w:val="%1."/>
      <w:lvlJc w:val="left"/>
      <w:pPr>
        <w:ind w:left="720" w:hanging="360"/>
      </w:pPr>
    </w:lvl>
    <w:lvl w:ilvl="1" w:tplc="1800F8A8">
      <w:start w:val="1"/>
      <w:numFmt w:val="lowerLetter"/>
      <w:lvlText w:val="%2."/>
      <w:lvlJc w:val="left"/>
      <w:pPr>
        <w:ind w:left="1440" w:hanging="360"/>
      </w:pPr>
    </w:lvl>
    <w:lvl w:ilvl="2" w:tplc="E6C0E986">
      <w:start w:val="1"/>
      <w:numFmt w:val="lowerRoman"/>
      <w:lvlText w:val="%3."/>
      <w:lvlJc w:val="right"/>
      <w:pPr>
        <w:ind w:left="2160" w:hanging="180"/>
      </w:pPr>
    </w:lvl>
    <w:lvl w:ilvl="3" w:tplc="7FA6A00E">
      <w:start w:val="1"/>
      <w:numFmt w:val="decimal"/>
      <w:lvlText w:val="%4."/>
      <w:lvlJc w:val="left"/>
      <w:pPr>
        <w:ind w:left="2880" w:hanging="360"/>
      </w:pPr>
    </w:lvl>
    <w:lvl w:ilvl="4" w:tplc="C396F00E">
      <w:start w:val="1"/>
      <w:numFmt w:val="lowerLetter"/>
      <w:lvlText w:val="%5."/>
      <w:lvlJc w:val="left"/>
      <w:pPr>
        <w:ind w:left="3600" w:hanging="360"/>
      </w:pPr>
    </w:lvl>
    <w:lvl w:ilvl="5" w:tplc="EF3A0B6C">
      <w:start w:val="1"/>
      <w:numFmt w:val="lowerRoman"/>
      <w:lvlText w:val="%6."/>
      <w:lvlJc w:val="right"/>
      <w:pPr>
        <w:ind w:left="4320" w:hanging="180"/>
      </w:pPr>
    </w:lvl>
    <w:lvl w:ilvl="6" w:tplc="70B42AF2">
      <w:start w:val="1"/>
      <w:numFmt w:val="decimal"/>
      <w:lvlText w:val="%7."/>
      <w:lvlJc w:val="left"/>
      <w:pPr>
        <w:ind w:left="5040" w:hanging="360"/>
      </w:pPr>
    </w:lvl>
    <w:lvl w:ilvl="7" w:tplc="15608BAA">
      <w:start w:val="1"/>
      <w:numFmt w:val="lowerLetter"/>
      <w:lvlText w:val="%8."/>
      <w:lvlJc w:val="left"/>
      <w:pPr>
        <w:ind w:left="5760" w:hanging="360"/>
      </w:pPr>
    </w:lvl>
    <w:lvl w:ilvl="8" w:tplc="828A4C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7ECB"/>
    <w:multiLevelType w:val="hybridMultilevel"/>
    <w:tmpl w:val="F774C0DE"/>
    <w:lvl w:ilvl="0" w:tplc="B0D67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C9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AF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6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8D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A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8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8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6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90E026"/>
    <w:rsid w:val="000032B4"/>
    <w:rsid w:val="00003A73"/>
    <w:rsid w:val="00006B34"/>
    <w:rsid w:val="00024BB9"/>
    <w:rsid w:val="00041DF4"/>
    <w:rsid w:val="00050A32"/>
    <w:rsid w:val="00061C7A"/>
    <w:rsid w:val="000708B3"/>
    <w:rsid w:val="000D0AD9"/>
    <w:rsid w:val="000D0E20"/>
    <w:rsid w:val="000E3720"/>
    <w:rsid w:val="000F3109"/>
    <w:rsid w:val="00120ED6"/>
    <w:rsid w:val="001403B5"/>
    <w:rsid w:val="00140812"/>
    <w:rsid w:val="00140F89"/>
    <w:rsid w:val="00145015"/>
    <w:rsid w:val="00145BBF"/>
    <w:rsid w:val="00161095"/>
    <w:rsid w:val="001860B6"/>
    <w:rsid w:val="001A3678"/>
    <w:rsid w:val="001A6001"/>
    <w:rsid w:val="001B3BFE"/>
    <w:rsid w:val="001D4A8C"/>
    <w:rsid w:val="001D55D9"/>
    <w:rsid w:val="002026C7"/>
    <w:rsid w:val="00203F7A"/>
    <w:rsid w:val="00220DA1"/>
    <w:rsid w:val="00221A7E"/>
    <w:rsid w:val="00225997"/>
    <w:rsid w:val="002672EF"/>
    <w:rsid w:val="002877E2"/>
    <w:rsid w:val="002A029F"/>
    <w:rsid w:val="002E7110"/>
    <w:rsid w:val="002F2CC8"/>
    <w:rsid w:val="00303553"/>
    <w:rsid w:val="003050D2"/>
    <w:rsid w:val="0031069E"/>
    <w:rsid w:val="00335A44"/>
    <w:rsid w:val="00336CE2"/>
    <w:rsid w:val="00336FD8"/>
    <w:rsid w:val="003424D3"/>
    <w:rsid w:val="00346AE1"/>
    <w:rsid w:val="00356ECE"/>
    <w:rsid w:val="003576D9"/>
    <w:rsid w:val="003B58E6"/>
    <w:rsid w:val="003C29A8"/>
    <w:rsid w:val="003C5827"/>
    <w:rsid w:val="003E3233"/>
    <w:rsid w:val="003E547F"/>
    <w:rsid w:val="0041022C"/>
    <w:rsid w:val="00417C14"/>
    <w:rsid w:val="00421E8A"/>
    <w:rsid w:val="004241A8"/>
    <w:rsid w:val="004245EC"/>
    <w:rsid w:val="004516CC"/>
    <w:rsid w:val="00466A5D"/>
    <w:rsid w:val="004672A7"/>
    <w:rsid w:val="00487E69"/>
    <w:rsid w:val="00496561"/>
    <w:rsid w:val="004E48F6"/>
    <w:rsid w:val="004F4968"/>
    <w:rsid w:val="00504A38"/>
    <w:rsid w:val="0050778D"/>
    <w:rsid w:val="005118B2"/>
    <w:rsid w:val="00515E98"/>
    <w:rsid w:val="0052A69C"/>
    <w:rsid w:val="0053573C"/>
    <w:rsid w:val="005400EA"/>
    <w:rsid w:val="00541355"/>
    <w:rsid w:val="0054611A"/>
    <w:rsid w:val="005600FF"/>
    <w:rsid w:val="00596560"/>
    <w:rsid w:val="005A2B28"/>
    <w:rsid w:val="005B31BD"/>
    <w:rsid w:val="005B3A31"/>
    <w:rsid w:val="005B3F82"/>
    <w:rsid w:val="005B450F"/>
    <w:rsid w:val="005B5F18"/>
    <w:rsid w:val="005B5FEF"/>
    <w:rsid w:val="005E3477"/>
    <w:rsid w:val="0063453E"/>
    <w:rsid w:val="006356F6"/>
    <w:rsid w:val="00641AD4"/>
    <w:rsid w:val="006511DF"/>
    <w:rsid w:val="00651A83"/>
    <w:rsid w:val="00655907"/>
    <w:rsid w:val="006A398B"/>
    <w:rsid w:val="006A6940"/>
    <w:rsid w:val="006E488A"/>
    <w:rsid w:val="006F0E8B"/>
    <w:rsid w:val="006F3B6F"/>
    <w:rsid w:val="006F49E9"/>
    <w:rsid w:val="00733005"/>
    <w:rsid w:val="0074558A"/>
    <w:rsid w:val="00764C69"/>
    <w:rsid w:val="00783DF5"/>
    <w:rsid w:val="0078429A"/>
    <w:rsid w:val="0078583E"/>
    <w:rsid w:val="007960C7"/>
    <w:rsid w:val="007A147F"/>
    <w:rsid w:val="007C1226"/>
    <w:rsid w:val="007C3B0B"/>
    <w:rsid w:val="007C7A14"/>
    <w:rsid w:val="007F62F7"/>
    <w:rsid w:val="00807A08"/>
    <w:rsid w:val="00807D70"/>
    <w:rsid w:val="00870B1A"/>
    <w:rsid w:val="008729A9"/>
    <w:rsid w:val="0088053E"/>
    <w:rsid w:val="0088058A"/>
    <w:rsid w:val="00882D5F"/>
    <w:rsid w:val="00894572"/>
    <w:rsid w:val="00895334"/>
    <w:rsid w:val="00900B4E"/>
    <w:rsid w:val="0093198A"/>
    <w:rsid w:val="0095360F"/>
    <w:rsid w:val="009613B6"/>
    <w:rsid w:val="00977FB0"/>
    <w:rsid w:val="009A12A0"/>
    <w:rsid w:val="009B57A6"/>
    <w:rsid w:val="009C7DBF"/>
    <w:rsid w:val="009E5AAD"/>
    <w:rsid w:val="00A0255F"/>
    <w:rsid w:val="00A14450"/>
    <w:rsid w:val="00A404F8"/>
    <w:rsid w:val="00A43030"/>
    <w:rsid w:val="00A52D20"/>
    <w:rsid w:val="00A71EE7"/>
    <w:rsid w:val="00A77A07"/>
    <w:rsid w:val="00AA12A5"/>
    <w:rsid w:val="00AA52AC"/>
    <w:rsid w:val="00AD6109"/>
    <w:rsid w:val="00AE5460"/>
    <w:rsid w:val="00AF5FAF"/>
    <w:rsid w:val="00B14991"/>
    <w:rsid w:val="00B310E9"/>
    <w:rsid w:val="00B35740"/>
    <w:rsid w:val="00B41010"/>
    <w:rsid w:val="00B52379"/>
    <w:rsid w:val="00B52653"/>
    <w:rsid w:val="00B54D2E"/>
    <w:rsid w:val="00B62C80"/>
    <w:rsid w:val="00B73524"/>
    <w:rsid w:val="00B906C6"/>
    <w:rsid w:val="00B90F7A"/>
    <w:rsid w:val="00BA75D2"/>
    <w:rsid w:val="00BB1E9E"/>
    <w:rsid w:val="00BD59DE"/>
    <w:rsid w:val="00BE43C2"/>
    <w:rsid w:val="00C0268A"/>
    <w:rsid w:val="00C035CC"/>
    <w:rsid w:val="00C041A3"/>
    <w:rsid w:val="00C7337E"/>
    <w:rsid w:val="00C80218"/>
    <w:rsid w:val="00C909DB"/>
    <w:rsid w:val="00CB0111"/>
    <w:rsid w:val="00CB3E76"/>
    <w:rsid w:val="00CC5D86"/>
    <w:rsid w:val="00CD273F"/>
    <w:rsid w:val="00CE023A"/>
    <w:rsid w:val="00CE1555"/>
    <w:rsid w:val="00CE4190"/>
    <w:rsid w:val="00D06391"/>
    <w:rsid w:val="00D11E24"/>
    <w:rsid w:val="00D3215E"/>
    <w:rsid w:val="00D9286C"/>
    <w:rsid w:val="00DA0FA8"/>
    <w:rsid w:val="00DC3BA7"/>
    <w:rsid w:val="00DE444A"/>
    <w:rsid w:val="00DF763F"/>
    <w:rsid w:val="00E201EB"/>
    <w:rsid w:val="00E5053C"/>
    <w:rsid w:val="00E91C41"/>
    <w:rsid w:val="00E963A1"/>
    <w:rsid w:val="00EB431E"/>
    <w:rsid w:val="00EB7211"/>
    <w:rsid w:val="00EC2942"/>
    <w:rsid w:val="00ED5AB4"/>
    <w:rsid w:val="00F27437"/>
    <w:rsid w:val="00F64588"/>
    <w:rsid w:val="00F67E75"/>
    <w:rsid w:val="00FB146B"/>
    <w:rsid w:val="00FB41EB"/>
    <w:rsid w:val="00FD4D48"/>
    <w:rsid w:val="014915EB"/>
    <w:rsid w:val="0579AC10"/>
    <w:rsid w:val="07A99E2D"/>
    <w:rsid w:val="07E787F7"/>
    <w:rsid w:val="080AF1CD"/>
    <w:rsid w:val="0AF177B8"/>
    <w:rsid w:val="0C00F32D"/>
    <w:rsid w:val="0C67D9D0"/>
    <w:rsid w:val="0D022650"/>
    <w:rsid w:val="0D08CACD"/>
    <w:rsid w:val="0D70D8BB"/>
    <w:rsid w:val="0DE5AD26"/>
    <w:rsid w:val="0DF5FA6E"/>
    <w:rsid w:val="0E258743"/>
    <w:rsid w:val="0F1B1505"/>
    <w:rsid w:val="11671230"/>
    <w:rsid w:val="120F8CBD"/>
    <w:rsid w:val="1252E0E0"/>
    <w:rsid w:val="13290A32"/>
    <w:rsid w:val="13A32092"/>
    <w:rsid w:val="13EC78D1"/>
    <w:rsid w:val="144065ED"/>
    <w:rsid w:val="1450C783"/>
    <w:rsid w:val="14983F17"/>
    <w:rsid w:val="14A0BD3E"/>
    <w:rsid w:val="1575A26C"/>
    <w:rsid w:val="15BF28EF"/>
    <w:rsid w:val="16A76A4D"/>
    <w:rsid w:val="178A10B1"/>
    <w:rsid w:val="17B0F2C7"/>
    <w:rsid w:val="1AAD7CE5"/>
    <w:rsid w:val="1C653F88"/>
    <w:rsid w:val="1CE26133"/>
    <w:rsid w:val="1D384CD9"/>
    <w:rsid w:val="1D9322ED"/>
    <w:rsid w:val="1E5DB179"/>
    <w:rsid w:val="1EC684F4"/>
    <w:rsid w:val="1EDE8357"/>
    <w:rsid w:val="1F1BE543"/>
    <w:rsid w:val="1F7FA7E9"/>
    <w:rsid w:val="206CA6FA"/>
    <w:rsid w:val="20809DA4"/>
    <w:rsid w:val="20BA5391"/>
    <w:rsid w:val="21D2CFA5"/>
    <w:rsid w:val="21D736C8"/>
    <w:rsid w:val="21E779BA"/>
    <w:rsid w:val="21F9B8ED"/>
    <w:rsid w:val="2259A001"/>
    <w:rsid w:val="22CB69C4"/>
    <w:rsid w:val="26173935"/>
    <w:rsid w:val="265A83C5"/>
    <w:rsid w:val="283D9D1F"/>
    <w:rsid w:val="2996B0FF"/>
    <w:rsid w:val="29D6132E"/>
    <w:rsid w:val="2A3819A9"/>
    <w:rsid w:val="2ACBA11D"/>
    <w:rsid w:val="2BAF0726"/>
    <w:rsid w:val="2BC58F27"/>
    <w:rsid w:val="2C996347"/>
    <w:rsid w:val="2CE21436"/>
    <w:rsid w:val="2D4434B1"/>
    <w:rsid w:val="2DDD3770"/>
    <w:rsid w:val="2F7BFC29"/>
    <w:rsid w:val="2FA4E88A"/>
    <w:rsid w:val="302071FE"/>
    <w:rsid w:val="30CBEE82"/>
    <w:rsid w:val="31D719B9"/>
    <w:rsid w:val="3259E46D"/>
    <w:rsid w:val="33A629E8"/>
    <w:rsid w:val="33E7AD39"/>
    <w:rsid w:val="349B9923"/>
    <w:rsid w:val="34B33271"/>
    <w:rsid w:val="35817A68"/>
    <w:rsid w:val="365E697F"/>
    <w:rsid w:val="3682DA92"/>
    <w:rsid w:val="36DB22D1"/>
    <w:rsid w:val="370A2AE2"/>
    <w:rsid w:val="39B65CEC"/>
    <w:rsid w:val="3A26E07B"/>
    <w:rsid w:val="3A4D95D9"/>
    <w:rsid w:val="3B995B36"/>
    <w:rsid w:val="3BACC4F3"/>
    <w:rsid w:val="3BC1BCB4"/>
    <w:rsid w:val="3D03D139"/>
    <w:rsid w:val="3D90E026"/>
    <w:rsid w:val="3E408E85"/>
    <w:rsid w:val="3E9340B3"/>
    <w:rsid w:val="3F3CC180"/>
    <w:rsid w:val="3FEC3439"/>
    <w:rsid w:val="3FF9D280"/>
    <w:rsid w:val="40641E90"/>
    <w:rsid w:val="410BAAB1"/>
    <w:rsid w:val="41119586"/>
    <w:rsid w:val="4178988E"/>
    <w:rsid w:val="41B1A938"/>
    <w:rsid w:val="41EF4045"/>
    <w:rsid w:val="429BFBC2"/>
    <w:rsid w:val="44CE994F"/>
    <w:rsid w:val="45156A68"/>
    <w:rsid w:val="45279926"/>
    <w:rsid w:val="4576CBFB"/>
    <w:rsid w:val="45D08AE2"/>
    <w:rsid w:val="469F09AE"/>
    <w:rsid w:val="46A4A2A5"/>
    <w:rsid w:val="46D6E33A"/>
    <w:rsid w:val="473405DD"/>
    <w:rsid w:val="47463FA2"/>
    <w:rsid w:val="4879665B"/>
    <w:rsid w:val="4B3EE9F9"/>
    <w:rsid w:val="4CC3A85B"/>
    <w:rsid w:val="4CFF3E83"/>
    <w:rsid w:val="4D5FE235"/>
    <w:rsid w:val="4DA4F787"/>
    <w:rsid w:val="4FB6FCA1"/>
    <w:rsid w:val="50268F48"/>
    <w:rsid w:val="505E6363"/>
    <w:rsid w:val="50A8E800"/>
    <w:rsid w:val="50C5575C"/>
    <w:rsid w:val="518D057B"/>
    <w:rsid w:val="537A9280"/>
    <w:rsid w:val="546EA58E"/>
    <w:rsid w:val="55543478"/>
    <w:rsid w:val="55617936"/>
    <w:rsid w:val="55D2978C"/>
    <w:rsid w:val="57C0A0E3"/>
    <w:rsid w:val="587CA42F"/>
    <w:rsid w:val="5958E8C4"/>
    <w:rsid w:val="5A50D115"/>
    <w:rsid w:val="5B5A063F"/>
    <w:rsid w:val="5DFB103C"/>
    <w:rsid w:val="5E252B8C"/>
    <w:rsid w:val="5EC33690"/>
    <w:rsid w:val="5ED7FA44"/>
    <w:rsid w:val="5F4FE14B"/>
    <w:rsid w:val="5FB969DE"/>
    <w:rsid w:val="5FDC6FCD"/>
    <w:rsid w:val="6027288A"/>
    <w:rsid w:val="60A2E0E5"/>
    <w:rsid w:val="613948B6"/>
    <w:rsid w:val="61A70A14"/>
    <w:rsid w:val="62217117"/>
    <w:rsid w:val="63017D62"/>
    <w:rsid w:val="6428CB58"/>
    <w:rsid w:val="6562DE3A"/>
    <w:rsid w:val="65E5DA83"/>
    <w:rsid w:val="660439F3"/>
    <w:rsid w:val="6732A550"/>
    <w:rsid w:val="67414221"/>
    <w:rsid w:val="680B125D"/>
    <w:rsid w:val="68C559EE"/>
    <w:rsid w:val="691688AE"/>
    <w:rsid w:val="6919D010"/>
    <w:rsid w:val="69480E34"/>
    <w:rsid w:val="6BDC0D62"/>
    <w:rsid w:val="6C9AA7D9"/>
    <w:rsid w:val="6E72949A"/>
    <w:rsid w:val="6F90B0B7"/>
    <w:rsid w:val="6FB7CEC0"/>
    <w:rsid w:val="70C02872"/>
    <w:rsid w:val="70F44FC5"/>
    <w:rsid w:val="719C8FA8"/>
    <w:rsid w:val="72633912"/>
    <w:rsid w:val="730288AB"/>
    <w:rsid w:val="75E9D67F"/>
    <w:rsid w:val="78AFDC33"/>
    <w:rsid w:val="78E6C5EA"/>
    <w:rsid w:val="7951E12B"/>
    <w:rsid w:val="798F4EB0"/>
    <w:rsid w:val="79B54A2D"/>
    <w:rsid w:val="7C9E814D"/>
    <w:rsid w:val="7CD88673"/>
    <w:rsid w:val="7E2C9025"/>
    <w:rsid w:val="7E7D613C"/>
    <w:rsid w:val="7F226035"/>
    <w:rsid w:val="7FEC1DF0"/>
    <w:rsid w:val="7F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E026"/>
  <w15:chartTrackingRefBased/>
  <w15:docId w15:val="{586010CC-54CD-43C0-B0CA-2F98B88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7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A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6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bc.vic.gov.au/your-rights-and-responsibilities/retail-tenants-and-landlords/" TargetMode="External"/><Relationship Id="rId13" Type="http://schemas.openxmlformats.org/officeDocument/2006/relationships/hyperlink" Target="https://www.vsbc.vic.gov.au/fact-sheets-and-resources/faq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sbc.vic.gov.au/fact-sheets-and-resources/faq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sbc.vic.gov.au/your-rights-and-responsibilities/retail-tenants-and-landlords/process-for-commercial-tenants-and-landlord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gislation.vic.gov.au/as-made/acts/covid-19-commercial-and-residential-tenancies-legislation-amendment-extension-act-20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ent.legislation.vic.gov.au/sites/default/files/2020-09/20-31sra002%20authorised.pdf" TargetMode="External"/><Relationship Id="rId14" Type="http://schemas.openxmlformats.org/officeDocument/2006/relationships/hyperlink" Target="https://www.vsbc.vic.gov.au/responding-to-coronavirus-covid-19/commercial-including-retail-tenants-and-landlords/process-for-commercial-tenants-and-landlo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f3ed7f362db545f782d865836adbb2f0 xmlns="72567383-1e26-4692-bdad-5f5be69e1590">
      <Terms xmlns="http://schemas.microsoft.com/office/infopath/2007/PartnerControls"/>
    </f3ed7f362db545f782d865836adbb2f0>
    <TaxCatchAll xmlns="9ceedb1c-f687-4c7d-b70d-d3664efed103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f05bd79f208a407db67995dd77812e30 xmlns="72567383-1e26-4692-bdad-5f5be69e1590">
      <Terms xmlns="http://schemas.microsoft.com/office/infopath/2007/PartnerControls"/>
    </f05bd79f208a407db67995dd77812e3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25" ma:contentTypeDescription="DEDJTR Document" ma:contentTypeScope="" ma:versionID="5d61263a35cd4a1f69155fb68e2e3497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91328316e0b606c87c5cf7fe254a4930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F7424-1E99-4CC9-89AE-55D4D53FE392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9ceedb1c-f687-4c7d-b70d-d3664efed103"/>
  </ds:schemaRefs>
</ds:datastoreItem>
</file>

<file path=customXml/itemProps2.xml><?xml version="1.0" encoding="utf-8"?>
<ds:datastoreItem xmlns:ds="http://schemas.openxmlformats.org/officeDocument/2006/customXml" ds:itemID="{DA3BCA1D-CB80-4E0E-AAA5-FCBB48828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E6E6E-FC05-4535-9142-795C2FD41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Links>
    <vt:vector size="18" baseType="variant"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https://www.vsbc.vic.gov.au/fact-sheets-and-resources/faqs/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https://www.vsbc.vic.gov.au/your-rights-and-responsibilities/retail-tenants-and-landlords/process-for-commercial-tenants-and-landlords/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https://www.vsbc.vic.gov.au/your-rights-and-responsibilities/retail-tenants-and-landlords/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Bradshaw (VSBC)</dc:creator>
  <cp:keywords/>
  <dc:description/>
  <cp:lastModifiedBy>Christine Harris</cp:lastModifiedBy>
  <cp:revision>4</cp:revision>
  <dcterms:created xsi:type="dcterms:W3CDTF">2020-10-06T23:38:00Z</dcterms:created>
  <dcterms:modified xsi:type="dcterms:W3CDTF">2020-10-09T02:24:00Z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ComplianceAssetId">
    <vt:lpwstr/>
  </property>
  <property fmtid="{D5CDD505-2E9C-101B-9397-08002B2CF9AE}" pid="6" name="DEDJTRGroup">
    <vt:lpwstr>2;#Small Business Commission|c496d8bd-8e1d-4703-8b98-f3d591901429</vt:lpwstr>
  </property>
  <property fmtid="{D5CDD505-2E9C-101B-9397-08002B2CF9AE}" pid="7" name="DEDJTRSecurityClassification">
    <vt:lpwstr/>
  </property>
  <property fmtid="{D5CDD505-2E9C-101B-9397-08002B2CF9AE}" pid="8" name="DEDJTRDivision">
    <vt:lpwstr>1;#Employment Investment and Trade|55ce1999-68b6-4f37-bdce-009ad410cd2a</vt:lpwstr>
  </property>
</Properties>
</file>